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B1" w:rsidRPr="00E51B83" w:rsidRDefault="004A020F" w:rsidP="004A020F">
      <w:pPr>
        <w:jc w:val="center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к</w:t>
      </w:r>
      <w:r w:rsidR="003B30B1" w:rsidRPr="00E51B83">
        <w:rPr>
          <w:rFonts w:ascii="Arial" w:hAnsi="Arial" w:cs="Arial"/>
          <w:b/>
          <w:smallCaps/>
        </w:rPr>
        <w:t>алендарно-тематическое планирование</w:t>
      </w:r>
    </w:p>
    <w:p w:rsidR="003B30B1" w:rsidRDefault="003B30B1" w:rsidP="003B30B1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20"/>
        <w:gridCol w:w="720"/>
        <w:gridCol w:w="2160"/>
        <w:gridCol w:w="1440"/>
        <w:gridCol w:w="3060"/>
        <w:gridCol w:w="3240"/>
        <w:gridCol w:w="3240"/>
      </w:tblGrid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№</w:t>
            </w:r>
          </w:p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proofErr w:type="gramStart"/>
            <w:r w:rsidRPr="00EC2955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C2955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EC2955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Дата</w:t>
            </w:r>
          </w:p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Тема урока</w:t>
            </w: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Тип урока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Основные виды</w:t>
            </w:r>
          </w:p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учебной</w:t>
            </w:r>
          </w:p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деятельности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Планируемые результаты освоения материала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Универсальные учебные действия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1 четверть (36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BF2682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F2682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F2682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F2682" w:rsidRPr="00EC2955" w:rsidRDefault="00C3032C" w:rsidP="00BF26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2</w:t>
            </w:r>
          </w:p>
        </w:tc>
        <w:tc>
          <w:tcPr>
            <w:tcW w:w="720" w:type="dxa"/>
          </w:tcPr>
          <w:p w:rsidR="003B30B1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02.09</w:t>
            </w:r>
          </w:p>
          <w:p w:rsidR="00BF2682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F2682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F2682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F2682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</w:t>
            </w:r>
          </w:p>
        </w:tc>
        <w:tc>
          <w:tcPr>
            <w:tcW w:w="2160" w:type="dxa"/>
          </w:tcPr>
          <w:p w:rsidR="00BF2682" w:rsidRDefault="00BF2682" w:rsidP="004402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Введение. Знакомство с учебником.</w:t>
            </w:r>
          </w:p>
          <w:p w:rsidR="00BF2682" w:rsidRDefault="00BF2682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Самое великое чудо на свете. Р.С.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Сеф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«Читателю».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Ориентироваться в учебнике по литературному чтению, применять систему условных обозначений, предполагать на основе названия содержание текста или главы.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структуры учебника, системы условных обозначений. Умение пользоваться оглавлением, словарём. Умение составлять небольшие монологические высказывания с опорой на авторский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Использовать знаково-символические средства, в том числе модели и схемы, для решения учебных задач.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Устное народное творчество (12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Русские народные песни.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Вводная диагностическая работа.</w:t>
            </w: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содержание раздела, читать, выражая настроение произведения, находить созвучные окончания в тексте.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названий, содержания изученных произведений и их авторов. Умение создавать небольшой устный текст на заданную тему.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поэтического текста, выделять существенную информацию.</w:t>
            </w:r>
          </w:p>
        </w:tc>
      </w:tr>
      <w:tr w:rsidR="003B30B1" w:rsidRPr="00EC2955" w:rsidTr="0044021D">
        <w:trPr>
          <w:trHeight w:val="393"/>
        </w:trPr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07.09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Потешки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прибаутки, считалки 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небылицы.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Находить слова, которые помогают представить героя произведения устного народного творчества. Находить различие в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потешках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прибаутках, сходных по теме.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правил заучивания стихотворений, малые фольклорные жанры: считалки, небылицы,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потешки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прибаутки. Умение выполнять словесное рисование картин природы, читать осознанно текст художественного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Загадки, пословицы и поговорки.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Знакомство с русскими </w:t>
            </w:r>
            <w:r w:rsidRPr="00601567">
              <w:rPr>
                <w:rFonts w:ascii="Arial" w:hAnsi="Arial" w:cs="Arial"/>
                <w:spacing w:val="-2"/>
                <w:sz w:val="20"/>
                <w:szCs w:val="20"/>
              </w:rPr>
              <w:t xml:space="preserve">народными пословицами. Объяснять смысл пословиц, соотносить смысл пословиц с содержанием и жизненным опытом. Придумывать рассказ по пословице и соотносить </w:t>
            </w:r>
            <w:r w:rsidRPr="00601567">
              <w:rPr>
                <w:rFonts w:ascii="Arial" w:hAnsi="Arial" w:cs="Arial"/>
                <w:spacing w:val="-2"/>
                <w:sz w:val="20"/>
                <w:szCs w:val="20"/>
              </w:rPr>
              <w:lastRenderedPageBreak/>
              <w:t>содержание рассказа с пословицей. Анализировать загадки, соотносить загадки и отгадки. Моделировать загадки.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малых фольклорных жанров, народных загадок. Умение приводить примеры произведений фольклора, составлять свои загадки, участвовать в диалоге при обсуждении темы урока.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Сказки. Ю.П.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Мориц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«Сказка по лесу идёт».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Урок-сказка.</w:t>
            </w:r>
          </w:p>
        </w:tc>
        <w:tc>
          <w:tcPr>
            <w:tcW w:w="30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Читать вслух с постепенным переходом на чтение про себя. Придумывать свои собственные сказочные сюжеты. Исправлять допущенные ошибки при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повторном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чтении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малых фольклорных жанров, народных загадок. Умение приводить примеры произведений фольклора, составлять свои загадки, участвовать в диалоге при обсуждении темы урока.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Русская народная сказка «Петушок и бобовое зёрнышко».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Урок-драматизация.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Читать вслух с постепенным переходом на чтение про себя. Читать, передавая настроение героя. Читать по ролям. Рассказывать сказку, используя иллюстрации в книге.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BF2682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Русская народная сказка «У страха глаза велики».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закрепления и систематизации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знаний.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Читать, передавая настроение героя. Характеризовать героев сказки. Придумывать свои собственные сказочные сюжеты. Исправлять допущенные ошибки при повторном чтении.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иллюстрации учебника, приводить примеры произведений фольклора.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 Читать целыми словами с переходом на схватывание смысла фразы.</w:t>
            </w:r>
          </w:p>
        </w:tc>
      </w:tr>
      <w:tr w:rsidR="003B30B1" w:rsidRPr="00EC2955" w:rsidTr="0044021D">
        <w:trPr>
          <w:trHeight w:val="295"/>
        </w:trPr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3B30B1" w:rsidRPr="00ED7747" w:rsidRDefault="00ED7747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16.09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Русская народная сказка «Лиса 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тетерев».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Проверка техники чтения.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причинно-следственные связи, строить речевое высказывание в устной и письменной форме. Читать целыми словами с переходом на схватывание смысла фразы.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BF2682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20" w:type="dxa"/>
          </w:tcPr>
          <w:p w:rsidR="003B30B1" w:rsidRPr="00EC2955" w:rsidRDefault="00ED7747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Русская народная сказка «Лиса и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журавль».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Урок-исследовани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е.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Читать вслух с постепенным переходом на чтение про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себя. Характеризовать героев сказки. Составлять план сказки. Рассказывать сказку, используя иллюстрации в книге. Исправлять ошибки, допущенные при пересказе.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понятий «народная сказка» и «авторская сказка».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Осуществлять анализ объектов с выделением существенных 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несущественных признаков. Читать целыми словами с переходом на схватывание смысла фразы.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3B30B1" w:rsidRPr="00EC2955" w:rsidRDefault="00ED7747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19.09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Русская народная сказка «Каша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из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топора».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Урок-проект.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с постепенным переходом на чтение про себя. Характеризовать героев сказки. Составлять план сказки. Пересказывать по составленному плану. Исправлять ошибки, допущенные при пересказе.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3B30B1" w:rsidRPr="00EC2955" w:rsidRDefault="00ED7747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Русская народная сказка «Гуси-лебеди».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закрепления и систематизации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знаний.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с постепенным переходом на чтение про себя. Характеризовать героев сказки. Составлять план сказки. Рассказывать сказку, используя иллюстрации в книге. Исправлять ошибки, допущенные при пересказе.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 «народная сказка» и «авторская сказка». Умение читать осознанно текст художественного произведения, пересказывать текст, используя план текста, приводить примеры произведений фольклора.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Читать целыми словами с переходом на схватывание смысла фразы.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:rsidR="003B30B1" w:rsidRPr="00EC2955" w:rsidRDefault="00A017E5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А.А. Шибаев «Вспомни сказку».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закрепления и систематизации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знаний.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с постепенным переходом на чтение про себя. Характеризовать героев сказки. Соотносить пословицы со сказками.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народных сказок. Умение читать выразительно текст, различать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20" w:type="dxa"/>
          </w:tcPr>
          <w:p w:rsidR="003B30B1" w:rsidRPr="00EC2955" w:rsidRDefault="00A017E5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«Устное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родное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творчество».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№1.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обобщения и систематизации.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Систематизировать и проверить свои знания по данной теме. Отвечать на вопросы, формулировать выводы по теме. 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народных сказок. Умение читать выразительно текст, различать жанры художественной литературы, приводить примеры художественных произведений разной тематики по изученному материалу.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lastRenderedPageBreak/>
              <w:t>Люблю природу русскую! Осень (7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:rsidR="003B30B1" w:rsidRPr="00EC2955" w:rsidRDefault="00A017E5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26.09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Нравится ли вам осень? Осенние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загадки.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Урок-исследование.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Прогнозировать содержание раздела. Отвечать на вопросы, используя свои наблюдения. Формулировать ответы. Составлять загадки, используя свои знания сезонных изменений в природе. Работать в парах.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 Знание понятия «устное народное творчество». Умение читать осознанно текст, пересказывать его, объяснять смысл пословиц.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Умение различать элементы книги (обложка, оглавление, титульный лист, иллюстрация, аннотация).</w:t>
            </w:r>
          </w:p>
        </w:tc>
        <w:tc>
          <w:tcPr>
            <w:tcW w:w="324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20" w:type="dxa"/>
          </w:tcPr>
          <w:p w:rsidR="003B30B1" w:rsidRPr="00EC2955" w:rsidRDefault="00A017E5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Ф. Тютчев «Есть в осени первоначальной …» 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 Бальмонт 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«Поспевает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брусника…»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 Плещеев «Осень наступила 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произведений русских поэтов. Умение выразительно читать стихотворение, использовать интонацию, читать стихотворения наизусть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(по выбору).</w:t>
            </w:r>
          </w:p>
        </w:tc>
        <w:tc>
          <w:tcPr>
            <w:tcW w:w="3240" w:type="dxa"/>
          </w:tcPr>
          <w:p w:rsidR="003B30B1" w:rsidRPr="005609E2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609E2">
              <w:rPr>
                <w:rFonts w:ascii="Arial" w:hAnsi="Arial" w:cs="Arial"/>
                <w:spacing w:val="-4"/>
                <w:sz w:val="20"/>
                <w:szCs w:val="20"/>
              </w:rPr>
              <w:t>Учиться основам смыслового чтения поэтического текста, выделять существенную информацию. Осуществлять анализ объектов с выделением существенных и несущественных признаков. Декламировать произведения. Определять эмоциональный характер текста.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30.09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 Фет «Ласточки пропали…»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 Толстой «Осень».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стихотворение, передавая с помощью интонации настроение поэта. Слушать звуки осени, переданные в лирическом произведении. Представлять картины осенней природы.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читать стихотворения наизусть (по выбору).</w:t>
            </w:r>
          </w:p>
        </w:tc>
        <w:tc>
          <w:tcPr>
            <w:tcW w:w="3240" w:type="dxa"/>
          </w:tcPr>
          <w:p w:rsidR="003B30B1" w:rsidRPr="005609E2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5609E2">
              <w:rPr>
                <w:rFonts w:ascii="Arial" w:hAnsi="Arial" w:cs="Arial"/>
                <w:spacing w:val="-4"/>
                <w:sz w:val="20"/>
                <w:szCs w:val="20"/>
              </w:rPr>
              <w:t>Учиться основам смыслового чтения поэтического текста, выделять существенную информацию. Осуществлять анализ объектов с выделением существенных и несущественных признаков. Декламировать произведения. Определять эмоциональный характер текста.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 Есенин «Закружилась листва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золотая».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 Брюсов «Сухие листья».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Токмакова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«Опустел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скворечник».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 Иллюстрировать стихотворения.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читать стихотворения наизусть (по выбору).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подведение под понятие на основе распознавания объектов, выделения существенных признаков и их синтеза. Декламировать произведения. Определять эмоциональный характер текста.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r w:rsidR="00BF268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В.Д. Берестов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«Хитрые грибы».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Урок-проект.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стихотворение, передавая с помощью интонации настроение поэта. Наблюдать за жизнью слов в художественном тексте.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стихах, определять тему и главную мысль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аналогии, формулировать собственное мнение и позицию, выделять существенную информацию. Декламировать произведения. Определять эмоциональный характер текста.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BF2682" w:rsidRDefault="00BF2682" w:rsidP="0044021D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F2682">
              <w:rPr>
                <w:rFonts w:ascii="Arial" w:hAnsi="Arial" w:cs="Arial"/>
                <w:color w:val="FF0000"/>
                <w:sz w:val="20"/>
                <w:szCs w:val="20"/>
              </w:rPr>
              <w:t>20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5.10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М.М. Пришвин «Осеннее утро».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произведение, передавая с помощью интонации настроение автора. Иллюстрировать рассказ. Наблюдать за жизнью слов в художественном тексте.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русских поэтов. Умение описывать поэтический образ осени в стихах, анализировать поэтическое изображение осени в стихах.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7.10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«Люблю природу русскую! Осень». </w:t>
            </w:r>
          </w:p>
          <w:p w:rsidR="003B30B1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Проверочная 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работа №1.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стихотворения и прозаические произведения, передавая с помощью интонации настроение авторов. Сравнивать стихи разных поэтов на одну тему. Объяснять интересные выражения в лирическом тексте. Иллюстрировать стихотворения. Проверить свои знания.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русских поэтов. Умение анализировать средства художественной выразительности, выразительно читать текст, использовать интонацию, участвовать в диалоге при обсуждении прочитанного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Обобщать, т.е. осуществлять генерализацию и выведение общности для целого ряда или класса единичных объектов на основе выделения сущностной связи. Декламировать произведения. 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Русские писатели (15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Викторина по сказкам поэта.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Урок-викторина.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Прогнозировать содержание раздела. Сравнивать авторские и народные произведения, отгадывать загадки, отвечать на вопросы викторины. Познакомиться с биографией А.С. Пушкина.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произведений А.С.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Пуш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кина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. Умение анализировать поэтическое изображение осени в стихах, определять тему и главную мысль произведения.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доказательств. Развивать воссоздающее и творческое воображение.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«У лукоморья дуб зелёный 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Комбинированный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Наблюдать за рифмой и ритмом стихотворного текста. Находить средства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художественной выразительности. Объяснять интересные выражения в лирическом тексте. Иллюстрировать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стихотво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произведений А.С.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Пуш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кина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. Умение читать выразительно и осознанно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те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кст ст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ихотворения, осуществлять выборочное чтение отрывков, соответствующих описаниям каких-либо явлений природы, определять изобразительные средства выразительности речи, отображающие красоту природы, читать стихотворение наизусть.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Учиться основам смыслового чтения поэтического текста, выделять существенную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информацию. 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23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«Вот север, тучи нагоняя…», «Зима! Крестьянин торжествуя…»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стихотво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произведений А.С.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Пуш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кина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Умение читать выразительно и осознанно те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кст ст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ихотворения, осуществлять выборочное чтение отрывков, соответствующих описаниям каких-либо явлений природы, определять изобразительные средства выразительности речи, отображающие красоту природы, читать стихотворение наизусть.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«Сказка о рыбаке и рыбке».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FD1AA4" w:rsidRDefault="003B30B1" w:rsidP="0044021D">
            <w:pPr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FD1AA4">
              <w:rPr>
                <w:rFonts w:ascii="Arial" w:hAnsi="Arial" w:cs="Arial"/>
                <w:spacing w:val="4"/>
                <w:sz w:val="20"/>
                <w:szCs w:val="20"/>
              </w:rPr>
              <w:t xml:space="preserve">Читать вслух с постепенным переходом на чтение про себя. Различать стихотворный и прозаический текст. Находить авторские сравнения и подбирать свои. Определять главных героев произведения.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содержания сказки А.С. Пушкина. Умение определять тему и главную мысль, участвовать в обсуждении прочитанного произведения, читать выразительно, осознанно текст художественного произведения.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поэтического текста, выделять существенную информацию.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«Сказка о рыбаке и рыбке».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Урок-путешествие.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Находить авторские сравнения и подбирать свои. 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содержания сказки А.С. Пушкина. Умение определять тему и главную мысль, участвовать в обсуждении прочитанного произведения, читать выразительно, осознанно текст художественного произведения,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создавать небольшой устный текст на заданную тему, составлять план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26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А.С. Пушкин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«Сказка о рыбаке и рыбке».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Урок-театр.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Пересказывать сказку в прозе по плану. Выразительно читать. Объяснять интересные словесные выражения в произведении. 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содержания сказки А.С. Пушкина. Умение определять тему и главную мысль, участвовать в обсуждении прочитанного произведения, читать выразительно, осознанно текст художественного произведения, создавать небольшой устный текст на заданную тему, пересказывать по плану.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B30B1" w:rsidRPr="00EC2955" w:rsidTr="0044021D">
        <w:tc>
          <w:tcPr>
            <w:tcW w:w="72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И.А. Крылов.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Биография.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Познакомиться с биографией И.А. Крылова. Отвечать и задавать вопросы. 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биографии И.А. Крылова, понятия «басня». Умение читать осознанно текст, участвовать в обсуждении прочитанного произведения.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И.А. Крылов 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«Лебедь, рак 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щука».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Отличать басню от стихотворения, знать особенности басенного текста, характеризовать героев басни с опорой на басенный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биографии И.А. Крылова, понятия «басня».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И.А. Крылов «Стрекоза и муравей».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Урок-театр.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Отличать басню от стихотворения, знать особенности басенного текста, характеризовать героев басни с опорой на басенный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биографии И.А. Крылова, понятия «басня».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24.10</w:t>
            </w: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Л.Н. Толстой «Старый дед и внучек».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Определять главных героев произведения. Давать характеристики героев. Участвовать в обсуждении. Составлять план произведения, соотносить пословицы и смысл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прозаического произведения.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31</w:t>
            </w:r>
          </w:p>
        </w:tc>
        <w:tc>
          <w:tcPr>
            <w:tcW w:w="720" w:type="dxa"/>
          </w:tcPr>
          <w:p w:rsidR="003B30B1" w:rsidRPr="00EC2955" w:rsidRDefault="004464CC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26.10</w:t>
            </w: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Л.Н. Толстой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Филипок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rPr>
          <w:trHeight w:val="219"/>
        </w:trPr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Л.Н. Толстой «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Правда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всего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дороже».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Пересказывать текст, </w:t>
            </w:r>
            <w:r w:rsidRPr="00FD1AA4">
              <w:rPr>
                <w:rFonts w:ascii="Arial" w:hAnsi="Arial" w:cs="Arial"/>
                <w:spacing w:val="-4"/>
                <w:sz w:val="20"/>
                <w:szCs w:val="20"/>
              </w:rPr>
              <w:t>соотносить пословицы и смысл прозаического произведения. Участвовать в обсуждении. Составлять план произведения.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«быль», творчества Л.Н. Толстого. Умение определять тему и главную мысль, участвовать в обсуждении прочитанного произведения, читать выразительно.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Л.Н. Толстой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«Котёнок».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Урок-проект.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главных героев произведения. Давать характеристики героев. Участвовать в обсуждении. Составлять план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«быль», творчества Л.Н. Толстого. Умение различать жанры (рассказ, быль, стихотворение), осознанно читать текст художественного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Разноцветные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страницы.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Проверка техники чтения.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«быль», творчества Л.Н. Толстого. Умение различать жанры (рассказ, быль, стихотворение), осознанно читать текст художественного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доказательств. Понимать причины успеха / неуспеха в учебной деятельности. Развивать воссоздающее и творческое воображение.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«Русские писатели». </w:t>
            </w:r>
          </w:p>
          <w:p w:rsidR="003B30B1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работа № 1.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понятий: «быль», «басня», «устное народное творчество». Умение различать литературные жанры. Умение оценивать свои знания и достижения.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 Развивать воссоздающее и творческое воображение.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lastRenderedPageBreak/>
              <w:t>О братьях наших меньших (10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Н.И. Сладков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«Они и мы».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А.А. Шибаев «Кто кем становится?»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Урок-проект.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Прогнозировать содержание раздела. Воспринимать на слух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Участвовать в обсуждении. Обогащение словарного запаса. Тренировка в заучивании наизусть.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авторов, которые пишут о природе. Умение прогнозировать жанр произведения, определять мотив поведения героев путём выбора правильного ответа из текста.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2 четверть (28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Заходер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«Плачет киска …»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 Пивоварова «Жила-была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собака…»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о животных, о природе, авторов, пишущих о природе. Умение участвовать в анализе содержания, оценивать события и поступки.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 Воспринимать на слух художественные произведения разных жанров в исполнении учителя и учащихся.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 Берестов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«Кошкин щенок».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о животных, о природе, авторов, пишущих о природе. Умение выполнять творческую работу (сочинение сказок), осознанно и выразительно читать текст художественного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Воспринимать на слух художественные произведения разных жанров в исполнении учителя и учащихся.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B30B1" w:rsidRPr="00EC2955" w:rsidTr="0044021D">
        <w:trPr>
          <w:trHeight w:val="1515"/>
        </w:trPr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М.М. Пришвин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«Ребята и утята».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Сравнивать художественные и научно-познавательные тексты, сказки и рассказы о животных.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М.М. Пришвина. Умение определять, от какого лица идёт повествование, пересказывать текст, делить текст на смысловые части, составлять простой план.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 Обмениваться мнениями с одноклассниками по поводу читаемых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Е.И.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Чарушин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FD1AA4" w:rsidRDefault="003B30B1" w:rsidP="0044021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FD1AA4">
              <w:rPr>
                <w:rFonts w:ascii="Arial" w:hAnsi="Arial" w:cs="Arial"/>
                <w:spacing w:val="-6"/>
                <w:sz w:val="20"/>
                <w:szCs w:val="20"/>
              </w:rPr>
              <w:t>«Страшный рассказ».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Определять героев и характеризовать их. Воспринимать на слух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произведений Е.И.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Чарушина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. Умение определять построение и характер текста, использовать силу голоса для постановки логического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ударения, участвовать в диалоге.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Устанавливать аналогии, формулировать собственное мнение и позицию, выделять существенную информацию. Обмениваться мнениями с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одноклассниками по поводу читаемых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41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Б.С. Житков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«Храбрый утёнок».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FD1AA4" w:rsidRDefault="003B30B1" w:rsidP="0044021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FD1AA4">
              <w:rPr>
                <w:rFonts w:ascii="Arial" w:hAnsi="Arial" w:cs="Arial"/>
                <w:spacing w:val="-6"/>
                <w:sz w:val="20"/>
                <w:szCs w:val="20"/>
              </w:rPr>
              <w:t>Выражать своё собственное отношение к героям, давать нравственную оценку поступкам.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Б.С. Житкова. Умение объяснять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 Обмениваться мнениями с одноклассниками по поводу читаемых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В.В. Бианки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«Музыкант».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Урок-проект.</w:t>
            </w:r>
          </w:p>
        </w:tc>
        <w:tc>
          <w:tcPr>
            <w:tcW w:w="3060" w:type="dxa"/>
          </w:tcPr>
          <w:p w:rsidR="003B30B1" w:rsidRPr="00FD1AA4" w:rsidRDefault="003B30B1" w:rsidP="0044021D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FD1AA4">
              <w:rPr>
                <w:rFonts w:ascii="Arial" w:hAnsi="Arial" w:cs="Arial"/>
                <w:spacing w:val="-2"/>
                <w:sz w:val="20"/>
                <w:szCs w:val="20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В.В. Бианки. Умение определять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аналогии, формулировать собственное мнение и позицию, выделять существенную информацию. Обмениваться мнениями с одноклассниками по поводу читаемых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В.В. Бианки «Сова».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FD1AA4" w:rsidRDefault="003B30B1" w:rsidP="0044021D">
            <w:pPr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FD1AA4">
              <w:rPr>
                <w:rFonts w:ascii="Arial" w:hAnsi="Arial" w:cs="Arial"/>
                <w:spacing w:val="-2"/>
                <w:sz w:val="20"/>
                <w:szCs w:val="20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В.В. Бианки. Умение определять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Устанавливать аналогии, формулировать собственное мнение и позицию, выделять существенную информацию. Обмениваться мнениями с одноклассниками по поводу читаемых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Разноцветные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страницы.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Урок-викторина.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свой ответ, планировать возможный вариант исправления допущенных ошибок. Выбирать книги по темам и по авторам.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 Развивать воссоздающее и творческое воображение.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«О братьях наших меньших».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работа № 2.</w:t>
            </w: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3240" w:type="dxa"/>
          </w:tcPr>
          <w:p w:rsidR="003B30B1" w:rsidRPr="009E4628" w:rsidRDefault="003B30B1" w:rsidP="0044021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E4628">
              <w:rPr>
                <w:rFonts w:ascii="Arial" w:hAnsi="Arial" w:cs="Arial"/>
                <w:spacing w:val="-6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Из детских журналов (9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46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Знакомство с детскими журналами.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3060" w:type="dxa"/>
          </w:tcPr>
          <w:p w:rsidR="003B30B1" w:rsidRPr="00354218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54218">
              <w:rPr>
                <w:rFonts w:ascii="Arial" w:hAnsi="Arial" w:cs="Arial"/>
                <w:spacing w:val="-4"/>
                <w:sz w:val="20"/>
                <w:szCs w:val="20"/>
              </w:rPr>
              <w:t>Прогнозировать содержание раздела. 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названий детских журналов, понятия «темп чтения». Умение устанавливать темп чтения, работать с иллюстрациями, ориентироваться в журнале.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Осуществлять подведение под понятие на основе распознавания объектов, выделения существенных признаков и их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синтеза.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Д. Хармс «Игра».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Отличать журнал от книги.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названий детских журналов. Умение найти нужную статью в журнале или рубрику, находить отличия книги от журнала.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Д. Хармс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«Вы знаете?..»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Урок-игра.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Находить интересные и нужные статьи в журнале, создавать свой журнал и устно его описывать. Выразительно читать.</w:t>
            </w:r>
          </w:p>
        </w:tc>
        <w:tc>
          <w:tcPr>
            <w:tcW w:w="3240" w:type="dxa"/>
          </w:tcPr>
          <w:p w:rsidR="003B30B1" w:rsidRPr="00354218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54218">
              <w:rPr>
                <w:rFonts w:ascii="Arial" w:hAnsi="Arial" w:cs="Arial"/>
                <w:spacing w:val="-4"/>
                <w:sz w:val="20"/>
                <w:szCs w:val="20"/>
              </w:rPr>
              <w:t>Знание названий детских журналов. Умение найти нужную статью в журнале или рубрику; находить отличия книги и журнала; поддержать диалог, вступить в дискуссию, оценить свой ответ.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49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Д. Хармс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«Весёлые чижи».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Планировать работу на уроке. Подбирать заголовок в соответствии с содержанием, главной мыслью.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названий детских журналов. Умение найти нужную статью в журнале или рубрику, находить отличия книги и журнала.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Д. Хармс 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«Что это было?», «Очень-очень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вкусный пирог».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Рисовать иллюстрации к прочитанному и своему журналу. Писать свои рассказы и стихи для детского журнала.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названий детских журналов. Умение проводить лексическую работу, создавать небольшой устный текст на заданную тему.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Ю.Д. Владимиров «Чудаки».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А.И. Введенский «Учёный Петя».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3240" w:type="dxa"/>
          </w:tcPr>
          <w:p w:rsidR="003B30B1" w:rsidRPr="00354218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54218">
              <w:rPr>
                <w:rFonts w:ascii="Arial" w:hAnsi="Arial" w:cs="Arial"/>
                <w:spacing w:val="-4"/>
                <w:sz w:val="20"/>
                <w:szCs w:val="20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Выделять существенную информацию. 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А.И. Введенский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«Лошадка».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Урок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Планировать работу на уроке.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Подбирать заголовок в соответствии с содержанием, главной мыслью.</w:t>
            </w:r>
          </w:p>
        </w:tc>
        <w:tc>
          <w:tcPr>
            <w:tcW w:w="3240" w:type="dxa"/>
          </w:tcPr>
          <w:p w:rsidR="003B30B1" w:rsidRPr="00354218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354218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 xml:space="preserve">Знание названий детских </w:t>
            </w:r>
            <w:r w:rsidRPr="00354218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Учить основам смыслового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53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Д. Хармс «Весёлый старичок».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с постепенным переходом про себя, отличать журнал от книги, ориентироваться в журнале.</w:t>
            </w:r>
          </w:p>
        </w:tc>
        <w:tc>
          <w:tcPr>
            <w:tcW w:w="3240" w:type="dxa"/>
          </w:tcPr>
          <w:p w:rsidR="003B30B1" w:rsidRPr="00AD7F10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D7F10">
              <w:rPr>
                <w:rFonts w:ascii="Arial" w:hAnsi="Arial" w:cs="Arial"/>
                <w:spacing w:val="-4"/>
                <w:sz w:val="20"/>
                <w:szCs w:val="20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«Из детских журналов».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Тест № 2.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Знание, как устроен журнал.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поддержать диалог, вступить в дискуссию, оценить свой ответ.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Люблю природу русскую! Зима (10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Нравится ли вам зима? Зимние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загадки.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Прогнозировать содержание раздела. Воспринимать на слух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о зиме. Умение отгадывать загадки, моделировать свои загадки, составлять мини-рассказ о зиме и зимних играх.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Актуализировать свои знания для проведения простейших доказательств. 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И.А. Бунин «Зимним холодом пахнуло…»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К.Д. Бальмонт «Светло-пушистая…»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AD7F10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D7F10">
              <w:rPr>
                <w:rFonts w:ascii="Arial" w:hAnsi="Arial" w:cs="Arial"/>
                <w:spacing w:val="-4"/>
                <w:sz w:val="20"/>
                <w:szCs w:val="20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о зиме. Умение определять в тексте средства выразительности, читать выразительно стихотворение наизусть, сравнивать стихотворения разных поэтов одной тематики.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B30B1" w:rsidRPr="00EC2955" w:rsidTr="0044021D">
        <w:trPr>
          <w:trHeight w:val="561"/>
        </w:trPr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Я.Л. Аким «Утром кот принёс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лапах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Ф.И. Тютчев «Чародейкою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Зимою…»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AD7F10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AD7F10">
              <w:rPr>
                <w:rFonts w:ascii="Arial" w:hAnsi="Arial" w:cs="Arial"/>
                <w:spacing w:val="-4"/>
                <w:sz w:val="20"/>
                <w:szCs w:val="20"/>
              </w:rPr>
              <w:t xml:space="preserve">Читать вслух с постепенным переходом на чтение про себя. Различать стихотворный и прозаический текст. Находить авторские сравнения и </w:t>
            </w:r>
            <w:r w:rsidRPr="00AD7F10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подбирать свои. Определять главных героев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произведений о зиме. Умение определять в тексте средства выразительности, читать выразительно стихотворение наизусть,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сравнивать стихотворения разных поэтов одной тематики.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Устанавливать аналогии, формулировать собственное мнение и позицию, выделять существенную информацию.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58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С.А. Есенин «Поёт зима, аукает …», «Берёза».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творчества С.А. Есенина. Умение воспринимать на слух художественный текст, определять средства выразительности, рисовать словесные картины зимней природы.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Русская народная сказка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«Два Мороза».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Урок-театр.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Понимать особенности сказочного текста.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отличия прозаического произведения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от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лирического. Умение объяснять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и познавательных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С.В. Михалков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«Новогодняя быль».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зимних праздников. Умение рифмовать слова, текст, делить текст на смысловые части, создавать небольшой устный текст на новогоднюю тематику.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«Дело было в январе …»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С.Д. Дрожжин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«Улицей гуляет 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</w:t>
            </w:r>
            <w:proofErr w:type="spellStart"/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стихотво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C2955">
              <w:rPr>
                <w:rFonts w:ascii="Arial" w:hAnsi="Arial" w:cs="Arial"/>
                <w:sz w:val="20"/>
                <w:szCs w:val="20"/>
              </w:rPr>
              <w:t>рение</w:t>
            </w:r>
            <w:proofErr w:type="spellEnd"/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творчества 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. Умение определять тему и находить главных героев. Рассказывать об изображениях зимнего времени года в произведениях, читать стихотворения по выбору наизусть.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Установление причинно-следственных связей. Построение логической цепи рассуждений, доказательство.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Разноцветные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страницы.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Урок-викторина.</w:t>
            </w:r>
          </w:p>
        </w:tc>
        <w:tc>
          <w:tcPr>
            <w:tcW w:w="30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Читать стихотворение, передавая с помощью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интонации настроение поэта. Объяснять интересные выражения в лирическом тексте.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произведений о зиме. Умение поддержать диалог,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вступить в дискуссию, оценить свой ответ.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Устанавливать аналогии, формулировать собственное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мнение и позицию, выделять существенную информацию.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63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«Люблю природу русскую! Зима».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Контрольная работа №3.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Проверка техники чтения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Анализировать свои успехи </w:t>
            </w:r>
            <w:r w:rsidRPr="00EC2955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неуспехи.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своих сильных и слабых сторон. Умение поддержать диалог, вступить в дискуссию, оценить свой ответ.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Адекватное понимание причин успеха / неуспеха в учебной деятельности.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3 четверть (40 часов)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Писатели – детям (21 час)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Биография.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Познакомиться с биографией К.И. Чуковского, совершить обзор по произведениям писателя. Работа в группах.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К.И. Чуковского.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«Путаница».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Урок-игра.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Воспринимать на слух художественный текст, определять особенности юмористического произведения.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творчества К.И. Чуковского, содержание произведений. Умение 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«Радость».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Читать стихотворение, передавая с помощью интонации настроение поэта. Объяснять интересные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выражения в лирическом тексте.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творчества К.И. Чуковского, содержание произведений. Умение определять смысл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произведения, поддержать диалог, вступить в дискуссию, оценить свой ответ.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Учиться основам смыслового чтения художественных и юмористических текстов, выделять существенную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68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Федорино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горе».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Воспринимать на слух художественный текст. Характеризовать и сравнивать героев, использовать слова-антонимы для их характеристики. Читать по ролям.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творчества К.И. Чуковского, содержание произведений. Умение 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Федорино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горе».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Урок-исследование.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смысл произведения, составлять план, давать характеристики героям, выражать своё мнение в адрес главной героини. Читать по ролям.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творчества К.И. Чуковского, содержание произведений. Умение различать народные и литературные сказки, делать выводы.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Федорино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горе».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закрепления.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Пересказывать в прозе и наизусть. Коллективно составлять картинный план. Анализировать отношение автора к главной героине в начале сказки и в конце.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творчества К.И. Чуковского, содержание произведений. Умение выразительно читать, отвечать на вопросы по прочитанному тексту.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Вносить необходимые коррективы в действие после его завершения на основе его оценки и учета характера сделанных ошибок.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К.И. Чуковский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Федорино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горе».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обобщения и систематизации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знаний.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Пересказывать в прозе и наизусть. Коллективно составлять картинный план. Анализировать отношение автора к главной героине в начале сказки и в конце.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творчества К.И. Чуковского, содержание произведений. Умение делать выводы, давать аргументированные ответы, подтверждая отрывками из текста.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С.Я. Маршак.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Познакомиться с биографией С.Я. Маршака, сделать обзор произведений писателя. Работа в группах.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С.Я. Маршака.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С.Я. Маршак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«Кот 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лодыри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Урок изучения нового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Читать стихотворение, передавая с помощью интонации настроение поэта.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Соотносить смысл пословицы с содержанием стихотворения. Характеризовать героев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творчества С.Я. Маршака. Умение анализировать юмористическое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стихотворение, выразительно читать, отвечать на вопросы по прочитанному тексту.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74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С.В. Михалков.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30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Знакомиться с биографией С.В. Михалкова, сделать обзор произведений писателя. Работа в группах.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С.В. Михалкова. Умение найти информацию из дополнительной литературы по заданию учителя.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поиск необходимой информации для выполнения учебных заданий с использованием учебной литературы.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С.В. Михалков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«Мой секрет».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Определить смысл произведения. Обсудить заголовок стихотворения. Дать характеристику герою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его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поступкам.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произведений С.В. Михалкова. Умение выделять главную мысль произведения, оценивать поступки героев, выражать своё отношение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к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героям.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С.В. Михалков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«Сила воли».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Определить смысл произведения. Обсудить заголовок стихотворения. Дать характеристику герою по его поступкам. Разделить текст на смысловые части.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произведений С.В. Михалкова. Умение выразительно читать, прогнозировать содержание по названию, отвечать на вопросы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прочитанному.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С.В. Михалков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«Мой щенок».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Определить смысл произведения. Рассказывать о героях, отражая собственное отношение. Дать характеристику герою по его поступкам. Разделить текст на смысловые части.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произведений С.В. Михалкова. Умение выразительно читать, прогнозировать содержание по названию, анализировать юмористические произведения и произведения о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животных.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«Верёвочка».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Урок-игра.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Познакомиться с биографией А.Л. 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. Определить смысл произведения. Обсудить заголовок и прочувствовать ритм стихотворения. Вспомнить детские считалки и сопоставить с данным произведением.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творчества 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. Умение определять тему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главную мысль произведения, выразительно читать произведения наизусть.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эмоциональный характер текста. Высказывать суждения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значении тех или иных нравственных качеств.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Обмениваться мнениями с одноклассниками по поводу читаемых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«Мы не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заметили жука»,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«В школу».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Комбиниров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Анализировать заголовки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стихотворений, подобрать свои; выразительно читать.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Знание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понятия «темп чтения».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 устанавливать темп чтения от смысла читаемого; работать с иллюстрациями; читать осознанно текст художественного произведения; оценивать события, героев произведения; читать стихотворные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Устанавливать аналогии,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формулировать собственное мнение и позицию, выделять существенную информацию. Соотносить иллюстрации с фрагментами текста.</w:t>
            </w:r>
          </w:p>
        </w:tc>
      </w:tr>
      <w:tr w:rsidR="003B30B1" w:rsidRPr="00EC2955" w:rsidTr="0044021D">
        <w:trPr>
          <w:trHeight w:val="70"/>
        </w:trPr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80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«Вовка – добрая душа».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Анализировать заголовок стихотворения, определить тему и главную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мысль произведения, дать характеристику герою стихотворения.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творчества А.Л.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Барто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. Умение определять тему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главную мысль произведения, выразительно читать произведения наизусть.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иллюстрации с фрагментами текста. Озаглавливать текст, иллюстрацию. Сравнивать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произведения схожей тематики. Сравнивать персонажей, близких по тематике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Н.Н. Носов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«Затейники».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Познакомиться с биографией Н.Н. Носова. 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творчества Н.Н. Носова. Умение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анализ объектов с выделением существенных и несущественных признаков. Сравнивать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произведения схожей тематики. Сравнивать персонажей, близких по тематике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Н.Н. Носов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«Живая шляпа».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творчества Н.Н. Носова. Умение определять тему и находить главных героев.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Уметь: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анализ объектов с выделением существенных и несущественных признаков. Сравнивать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произведения схожей тематики. Сравнивать персонажей, близких по тематике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Н.Н. Носов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«На горке».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Комбиниров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анный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идею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произведения, отношение автора и собственное отношение к литературному персонажу.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Анализ заголовка произведения. Составление картинного плана.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Знание творчества Н.Н.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Носова. Умение определять тему и находить главных героев.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Уметь: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Высказывать суждения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значении тех или иных нравственных качеств.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Обмениваться мнениями с одноклассниками по поводу читаемых произведений. 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84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Скороговорки.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Урок-игра.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Знакомство с понятием «скороговорка». Работа над выразительностью чтения, ритмом. Участие 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коллективном рассуждении 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значении обучения и умения читать. Определение темы текста.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Знание понятия «скороговорка», ее назначение, малые фольклорные жанры, народные загадки. Умение приводить примеры произведений фольклора, участвовать в диалоге при обсуждении темы урока.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Декламировать произведения. Определять эмоциональный характер текста. Соотносить название произведения с его содержанием.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</w:t>
            </w:r>
            <w:r w:rsidRPr="00D55D71">
              <w:rPr>
                <w:rFonts w:ascii="Arial" w:hAnsi="Arial" w:cs="Arial"/>
                <w:spacing w:val="-2"/>
                <w:sz w:val="20"/>
                <w:szCs w:val="20"/>
              </w:rPr>
              <w:t>по теме «Писатели –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детям». </w:t>
            </w:r>
          </w:p>
          <w:p w:rsidR="003B30B1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работа № 4.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Обобщение прочитанных произведений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 заданным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параметрам. Обучение правильному называнию книги (автор, заглавие). Обучение ориентировке в книге по обложке и содержанию (оглавлению). Проверка предметных и универсальных учебных умений.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Уметь: определять тему и Умение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Я и мои друзья (13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Я и мои друзья. Развитие речи.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Обогащение словарного запаса. Обучение выбору книги по заданной учителем теме.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текст на заданную тему.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Осуществлять анализ объектов с выделением существенных и несущественных признаков. Озаглавливать текст, иллюстрацию. Сравнивать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произведения схожей тематики.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87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В.Д. Берестов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«За игрой».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Э.Э.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Мошковская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«Я ушёл в свою обиду».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Дать характеристику персонажу. Составление небольшого рассказа о персонаже. Выявление подтекста читаемого произведения. Определение идеи произведения.</w:t>
            </w:r>
          </w:p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работать со словарем; читать осознанно текст художественного произведения; определять тему и главную мысль произведения; оценивать события, героев произведения;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стихотворные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эмоциональный характер текста. Отвечать на вопросы по содержанию литературного текста.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В.Д. Берестов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«Гляжу с высоты».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В.В. Лунин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«Я и Вовка».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эмоциональный характер текста. Отвечать на вопросы по содержанию литературного текста.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Н. Булгаков «Анна, не грусти!»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Анализ заголовка произведения.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Озаглавливание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прочитанного текста, иллюстрации. Определение идеи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Н. Булгаков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«Анна, не грусти!»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закрепления.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Дать характеристику персонажу. Составление небольшого рассказа о персонаже. Выявление подтекста читаемого произведения. Определение идеи произведения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собственное отношение к персонажу.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Озаглавливать текст, иллюстрацию.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Ю.И. Ермолаев «Два пирожных».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анализ объектов с выделением существенных и несущественных признаков. Определять собственное отношение к персонажу.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Озаглавливать текст, иллюстрацию.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В.А. Осеева </w:t>
            </w:r>
          </w:p>
          <w:p w:rsidR="003B30B1" w:rsidRPr="009A39A5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A39A5">
              <w:rPr>
                <w:rFonts w:ascii="Arial" w:hAnsi="Arial" w:cs="Arial"/>
                <w:spacing w:val="-4"/>
                <w:sz w:val="20"/>
                <w:szCs w:val="20"/>
              </w:rPr>
              <w:t>«Волшебное слово».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Урок-проект.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идею произведения, отношение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автора и собственное отношение к литературному персонажу.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прогнозировать содержание и жанр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Высказывать суждения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значении тех или иных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нравственных качеств.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Обмениваться мнениями с одноклассниками по поводу читаемых произведений. Инсценировать прочитанное.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93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В.А. Осеева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«Хорошее».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Формирование нравственной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позиции, а также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личностных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качеств: трудолюбия, правдивости, доброжелательности, стремления прийти на помощь,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смелости, скромности.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использовать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выступление.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эмоциональный характер текста. Высказывать суждения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значении тех или иных нравственных качеств.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Обмениваться мнениями с одноклассниками по поводу читаемых произведений.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30B1" w:rsidRPr="00EC2955" w:rsidTr="0044021D">
        <w:trPr>
          <w:trHeight w:val="333"/>
        </w:trPr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В.А. Осеева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«Почему?»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Анализ заголовка произведения.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Озаглавливание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прочитанного текста, иллюстрации. 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события, героев произведения;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анализировать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В.А. Осеева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«Почему?»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закрепления.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Составление плана. Характеристика персонажа.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оценивать события, героев произведения;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анализировать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Обмениваться мнениями с одноклассниками по поводу читаемых произведений. Соотносить название произведения с его содержанием.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В.А. Осеева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«Почему?»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закрепления.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Составление плана, пересказ.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Характеристика персонажа.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 оценивать события, героев произведения;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анализировать взаимоотношения героев, оценивать их поступки; читать стихотворные произведения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наизусть (по выбору); прогнозировать содержание текста на основе заглавия и иллюстрации.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Соотносить пословицы с произведениями.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Различать жанры произведений: малые фольклорные и литературные формы.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97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Е.А. Благинина «Простокваша».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В.Н. Орлов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«На печи».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обобщения и систематизации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знаний.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«Я и мои друзья». </w:t>
            </w:r>
          </w:p>
          <w:p w:rsidR="003B30B1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Проверочная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работа №2.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Обобщение прочитанных произведений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 заданным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параметрам. Обучение правильному называнию книги (автор, заглавие). Обучение ориентировке в книге по обложке и содержанию (оглавлению).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Люблю природу русскую! Весна (8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99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Нравится ли вам весна? Весенние загадки.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Прогнозировать содержание раздела. Воспринимать на слух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Знание произведений о весне. </w:t>
            </w:r>
            <w:r w:rsidRPr="009A39A5">
              <w:rPr>
                <w:rFonts w:ascii="Arial" w:hAnsi="Arial" w:cs="Arial"/>
                <w:spacing w:val="-4"/>
                <w:sz w:val="20"/>
                <w:szCs w:val="20"/>
              </w:rPr>
              <w:t>Умение отгадывать загадки, моделировать свои загадки, составлять мини-рассказ о весне.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Ф.И. Тютчев «Зима недаром злится …», «Весенние воды».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А.Н. Плещеев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«Весна», «Сельская песенка».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Урок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идею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читать осознанно текст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художественного произведения; оценивать события; читать стихотворные произведения 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Читать вслух плавно целыми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словами. Постепенно увеличивать скорость чтения в соответствии с индивидуальными возможностями.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102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А.А. Блок «На лугу».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С.Я. Маршак «Снег теперь уже не тот…»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Анализировать заголовки стихотворений, подбирать свои, выразительно читать.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определять тему и главную мысль произведения; составлять небольшое монологическое высказывание с опорой на авторский текст; оценивать события; находить в тексте логически законченные части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И.А. Бунин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«Матери».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Проверка техники чтения.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Проверка предметных и универсальных учебных умений. 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анализ объектов с выделением существенных и несущественных признаков.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А.Н. Плещеев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«В бурю».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3B30B1" w:rsidRPr="009A39A5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A39A5">
              <w:rPr>
                <w:rFonts w:ascii="Arial" w:hAnsi="Arial" w:cs="Arial"/>
                <w:spacing w:val="-4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 эмоциональный характер текста. Высказывать суждения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значении тех или иных нравственных качеств.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Обмениваться мнениями с одноклассниками по поводу читаемых произведений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tcBorders>
              <w:bottom w:val="single" w:sz="4" w:space="0" w:color="auto"/>
            </w:tcBorders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4 четверть (32 часа)</w:t>
            </w:r>
          </w:p>
        </w:tc>
      </w:tr>
      <w:tr w:rsidR="003B30B1" w:rsidRPr="00EC2955" w:rsidTr="0044021D">
        <w:tc>
          <w:tcPr>
            <w:tcW w:w="720" w:type="dxa"/>
            <w:tcBorders>
              <w:bottom w:val="single" w:sz="4" w:space="0" w:color="auto"/>
            </w:tcBorders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Е.А. Благинина </w:t>
            </w:r>
          </w:p>
          <w:p w:rsidR="003B30B1" w:rsidRPr="009A39A5" w:rsidRDefault="003B30B1" w:rsidP="0044021D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A39A5">
              <w:rPr>
                <w:rFonts w:ascii="Arial" w:hAnsi="Arial" w:cs="Arial"/>
                <w:spacing w:val="-6"/>
                <w:sz w:val="20"/>
                <w:szCs w:val="20"/>
              </w:rPr>
              <w:t>«Посидим в тишине».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Э.Э.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Мошковская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«Я маму мою обидел».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9A39A5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9A39A5">
              <w:rPr>
                <w:rFonts w:ascii="Arial" w:hAnsi="Arial" w:cs="Arial"/>
                <w:spacing w:val="-4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Формирование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нравственной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позиции,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а также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личностных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качеств: трудолюбия, правдивости, доброжелательности, стремления прийти на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помощь,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смелости, скромности.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Умение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использовать силу голоса при чтении; пересказывать текст, читать по ролям; делить текст на смысловые части, составлять его простой план; составлять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небольшое монологическое высказывание.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Определять эмоциональный характер текста. Высказывать суждения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значении тех или иных нравственных качеств.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Обмениваться мнениями с одноклассниками по поводу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читаемых произведений.</w:t>
            </w:r>
          </w:p>
        </w:tc>
      </w:tr>
      <w:tr w:rsidR="003B30B1" w:rsidRPr="00EC2955" w:rsidTr="0044021D">
        <w:tc>
          <w:tcPr>
            <w:tcW w:w="720" w:type="dxa"/>
            <w:tcBorders>
              <w:top w:val="single" w:sz="4" w:space="0" w:color="auto"/>
            </w:tcBorders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106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И.М. Пивоварова «Здравствуй». Обобщающий урок по теме «Люблю природу русскую! Весна».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Проверочная работа №3.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осознанно текст художественного произведения; оценивать события; читать стихотворные произведения 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Отвечать на вопросы по содержанию литературных текстов. Обмениваться мнениями с одноклассниками по поводу читаемых произведений.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И в шутку, и всерьёз (12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«Мозговая атака». Развитие речи.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Урок-игра.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произведения.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составлять небольшое монологическое высказывание с опорой на авторский текст; оценивать события; находить в тексте логически законченные части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точкой зрения ученика, и ориентироваться на позицию партнера в общении и взаимодействии.</w:t>
            </w:r>
          </w:p>
        </w:tc>
      </w:tr>
      <w:tr w:rsidR="003B30B1" w:rsidRPr="00EC2955" w:rsidTr="0044021D">
        <w:trPr>
          <w:trHeight w:val="276"/>
        </w:trPr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Б.В.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Заходер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«Товарищам детям», «Что красивей всего?»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Выполнение упражнений, вырабатывающих правильность и беглость чтения. Формирование осознанности и выразительности чтения. Пополнение словарного запаса.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осознанно текст художественного произведения; оценивать события, героев произведения; читать стихотворные произведения наизусть (по выбору); прогнозировать содержание по заголовку; анализировать стихотворный текст; отличать «добрый смех» от иронии.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текст с интонационным выделением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знаков препинания. Определять эмоциональный характер текста. Высказывать суждения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значении тех или иных нравственных качеств.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Б.В.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Заходер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. Песенки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Винни-Пуха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прочитанное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Э.Н. Успенский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Чебурашка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Комбиниров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идею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давать характеристику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необычным персонажам; читать осознанно текст художественного произведения; определять тему и главную мысль произведения; оценивать события, героев произведения; выделять опорные слова в произведении.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Читать текст с интонационным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выделением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знаков препинания. Определять эмоциональный характер текста. Высказывать суждения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значении тех или иных нравственных качеств.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111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Э.Н. Успенский 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Чебурашка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закрепления.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Пополнение словарного запаса. Обучение художественному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пересказу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 Составление рассказа по иллюстрации.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определять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Э.Н. Успенский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«Если был бы я девчонкой», «Над нашей квартирой», «Память».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 Анализ заголовка произведения.</w:t>
            </w:r>
          </w:p>
        </w:tc>
        <w:tc>
          <w:tcPr>
            <w:tcW w:w="324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Отвечать на вопросы по содержанию литературного текста. Обмениваться мнениями с одноклассниками по поводу читаемых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В.Д. Берестов 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«Знакомый»,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«Путешественники», «Кисточка».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читать выразительно, осознанно текст художественного произведения; определять тему и главную мысль произведения; читать стихотворные произведения наизусть (по выбору); понимать настроение лирического героя.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Делать анализ объектов с выделением существенных и несущественных признаков. Определять собственное отношение к персонажу. Озаглавливать текст, иллюстрацию.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И.П.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Токмакова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Плим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», «В чудной стране».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выразительно, осознанно текст художественного произведения; определять тему и главную мысль произведения; понимать настроение лирического героя.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Читать вслух плавно целыми словами. Постепенно увеличивать скорость чтения в соответствии с индивидуальными возможностями.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Г.Б.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Остер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«Будем знакомы».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Выполнение упражнений, вырабатывающих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правильность и беглость чтения. Формирование осознанности и выразительности чтения.</w:t>
            </w:r>
          </w:p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понимать содержание текста 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подтекста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несложных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Отвечать на вопросы по содержанию литературных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текстов. Обмениваться мнениями с одноклассниками по поводу читаемых произведений.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116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В.Ю.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Драгунский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«Тайное становится явным».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Cs/>
                <w:sz w:val="20"/>
                <w:szCs w:val="20"/>
              </w:rPr>
              <w:t>Знание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понятия «орфоэпическое чтение». Умение читать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орфоэпически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>, по ролям; определять тему, характер и главную мысль произведения; пересказывать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Соотносить название произведения с его содержанием. Инсценировать прочитанное. Сотрудничать с одноклассниками.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В.Ю.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Драгунский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«Тайное становится явным».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7F335A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35A">
              <w:rPr>
                <w:rFonts w:ascii="Arial" w:hAnsi="Arial" w:cs="Arial"/>
                <w:spacing w:val="-4"/>
                <w:sz w:val="20"/>
                <w:szCs w:val="20"/>
              </w:rPr>
              <w:t>Урок обобщения и систематизации знаний.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Обучение правильному называнию книги (автор, заглавие). Обучение выбору книги по заданной учителем теме. Ранжирование произведений по тематике, жанру.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делить текст на смысловые части, составлять его простой план;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Озаглавливать текст, иллюстрацию. Сравнивать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произведения схожей тематики. Сравнивать персонажей близких по тематике произведений.</w:t>
            </w:r>
          </w:p>
        </w:tc>
      </w:tr>
      <w:tr w:rsidR="003B30B1" w:rsidRPr="00EC2955" w:rsidTr="0044021D">
        <w:trPr>
          <w:trHeight w:val="693"/>
        </w:trPr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Ю.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Тувим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«Про пана 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Трулялянского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». Обобщающий урок по теме «И в шутку, и всерьёз». </w:t>
            </w:r>
            <w:r w:rsidRPr="00EC2955">
              <w:rPr>
                <w:rFonts w:ascii="Arial" w:hAnsi="Arial" w:cs="Arial"/>
                <w:b/>
                <w:sz w:val="20"/>
                <w:szCs w:val="20"/>
              </w:rPr>
              <w:t>Проверочная работа №4.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 Проверка предметных и универсальных учебных умений.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понимать содержание текста 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подтекста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Осуществлять анализ объектов с выделением существенных и несущественных признаков. Определять собственное отношение к произведению.</w:t>
            </w:r>
          </w:p>
        </w:tc>
      </w:tr>
      <w:tr w:rsidR="003B30B1" w:rsidRPr="00EC2955" w:rsidTr="0044021D">
        <w:trPr>
          <w:trHeight w:val="397"/>
        </w:trPr>
        <w:tc>
          <w:tcPr>
            <w:tcW w:w="14580" w:type="dxa"/>
            <w:gridSpan w:val="7"/>
            <w:vAlign w:val="center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b/>
              </w:rPr>
            </w:pPr>
            <w:r w:rsidRPr="00EC2955">
              <w:rPr>
                <w:rFonts w:ascii="Arial" w:hAnsi="Arial" w:cs="Arial"/>
                <w:b/>
                <w:sz w:val="22"/>
                <w:szCs w:val="22"/>
              </w:rPr>
              <w:t>Литература зарубежных стран (14 часов)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Викторина.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Развитие речи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Урок-викторина.</w:t>
            </w:r>
          </w:p>
        </w:tc>
        <w:tc>
          <w:tcPr>
            <w:tcW w:w="30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Пополнение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словарного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запаса.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понимать содержание текста 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подтекста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несложных по художественному и смысловому уровню произведений; составлять небольшое монологическое высказывание с опорой на авторский текст.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120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Американская народная песенка «Бульдог по кличке Дог».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 заголовка произведения. Определение собственного отношения к литературному персонажу.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Воспринимать на слух художественные произведения разных жанров в исполнении учителя и учащихся.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Сотрудничать с одноклассниками.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Английские народные песенки 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«Перчатки»,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«Храбрецы».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Анализ заголовка произведения. Определение собственного отношения к литературному персонажу.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7F335A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35A">
              <w:rPr>
                <w:rFonts w:ascii="Arial" w:hAnsi="Arial" w:cs="Arial"/>
                <w:spacing w:val="-4"/>
                <w:sz w:val="20"/>
                <w:szCs w:val="20"/>
              </w:rPr>
              <w:t>Умение</w:t>
            </w:r>
            <w:r w:rsidRPr="007F335A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7F335A">
              <w:rPr>
                <w:rFonts w:ascii="Arial" w:hAnsi="Arial" w:cs="Arial"/>
                <w:spacing w:val="-4"/>
                <w:sz w:val="20"/>
                <w:szCs w:val="20"/>
              </w:rPr>
              <w:t>определять характер текста;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Воспринимать на слух художественные произведения разных жанров в исполнении учителя и учащихся.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Сотрудничать с одноклассниками.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Французская народная песенка 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Сюзон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мотылёк».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Формирование осознанности и выразительности чтения. 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подбирать эпизоды из текста к иллюстрациям; определять мотивы поведения героев путем выбора правильного ответа из ряда предложений.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Воспринимать на слух художественные произведения разных жанров в исполнении учителя и учащихся.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Сотрудничать с одноклассниками.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123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Немецкая народная песенка «Знают мамы, знают дети».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Обогащение словарного запаса. Тренировка в заучивании наизусть.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Воспринимать на слух художественные произведения разных жанров в исполнении учителя и учащихся.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Сотрудничать с одноклассниками.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124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Ш. Перро «Кот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сапогах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7F335A" w:rsidRDefault="003B30B1" w:rsidP="0044021D">
            <w:pPr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7F335A">
              <w:rPr>
                <w:rFonts w:ascii="Arial" w:hAnsi="Arial" w:cs="Arial"/>
                <w:spacing w:val="-4"/>
                <w:sz w:val="20"/>
                <w:szCs w:val="20"/>
              </w:rPr>
              <w:t>Сравнение произведений, персонажей разных произведений. Знакомство со сказками народными (разных народов) и литературными (авторскими).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Cs/>
                <w:sz w:val="20"/>
                <w:szCs w:val="20"/>
              </w:rPr>
              <w:t>Знание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понятий: «драматизация», «волшебная сказка».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читать выразительно текст художественного произведения и выделять главное в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Обмениваться мнениями с одноклассниками по поводу читаемых произведений. Отвечать на вопросы по содержанию литературного текста.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Ш. Перро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«Кот в сапогах».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Урок закрепления.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Обучение художественному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пересказу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прочитанного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. Освоение приема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драматизации. Составление рассказа по иллюстрации.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bCs/>
                <w:sz w:val="20"/>
                <w:szCs w:val="20"/>
              </w:rPr>
              <w:lastRenderedPageBreak/>
              <w:t>Знание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понятий: «драматизация», «волшебная сказка».</w:t>
            </w:r>
          </w:p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Умение читать выразительно текст художественного произведения и выделять главное в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; пересказывать, делить текст на смысловые части, составлять его простой план; оценивать события, героев произведения; приводить примеры произведений фольклора (пословицы, загадки, сказки); различать сказки народные и литературные.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 xml:space="preserve">Читать вслух плавно целыми словами. Постепенно увеличивать скорость чтения в </w:t>
            </w: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соответствии с индивидуальными возможностями. Учиться основам смыслового чтения художественных текстов, выделять существенную информацию из текстов разных видов.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126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Ш. Перро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«Красная Шапочка».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читать выразительно текст художественного произведения и выделять главное в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Воспринимать на слух художественные произведения разных жанров в исполнении учителя и учащихся.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Сотрудничать с одноклассниками.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127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Г.Х. Андерсен «Принцесса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горошине».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Урок-театр.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Анализ заголовка произведения. Составление картинного плана.</w:t>
            </w:r>
          </w:p>
        </w:tc>
        <w:tc>
          <w:tcPr>
            <w:tcW w:w="3240" w:type="dxa"/>
          </w:tcPr>
          <w:p w:rsidR="003B30B1" w:rsidRDefault="003B30B1" w:rsidP="004402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</w:t>
            </w:r>
            <w:r w:rsidRPr="00EC295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читать выразительно текст художественного произведения и выделять главное в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; пересказывать, делить текст на смысловые части, составлять его простой план; оценивать события, героев произведения.</w:t>
            </w:r>
          </w:p>
          <w:p w:rsidR="003B30B1" w:rsidRPr="00EC2955" w:rsidRDefault="003B30B1" w:rsidP="0044021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Учиться основам смыслового чтения художественных текстов, выделять существенную информацию из текстов разных видов. Сотрудничать с одноклассниками.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128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 Хогарт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Мафин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паук».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Характеристика персонажа. Составление небольшого рассказа о персонаже. Пополнение словарного запаса.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понимать содержание текста 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подтекста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Обмениваться мнениями с одноклассниками по поводу читаемых произведений. Характеризовать персонажи в опоре на текст.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129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Э. Хогарт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EC2955">
              <w:rPr>
                <w:rFonts w:ascii="Arial" w:hAnsi="Arial" w:cs="Arial"/>
                <w:sz w:val="20"/>
                <w:szCs w:val="20"/>
              </w:rPr>
              <w:t>Мафин</w:t>
            </w:r>
            <w:proofErr w:type="spellEnd"/>
            <w:r w:rsidRPr="00EC2955">
              <w:rPr>
                <w:rFonts w:ascii="Arial" w:hAnsi="Arial" w:cs="Arial"/>
                <w:sz w:val="20"/>
                <w:szCs w:val="20"/>
              </w:rPr>
              <w:t xml:space="preserve"> и паук».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Определять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понимать содержание текста и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подтекста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Обмениваться мнениями с одноклассниками по поводу читаемых произведений. Отвечать на вопросы по содержанию литературного текста.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Обобщающий урок по теме «Литература зарубежных стран». </w:t>
            </w:r>
          </w:p>
          <w:p w:rsidR="003B30B1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 xml:space="preserve">Контрольная 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работа №5.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Сравнение произведений,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2955">
              <w:rPr>
                <w:rFonts w:ascii="Arial" w:hAnsi="Arial" w:cs="Arial"/>
                <w:sz w:val="20"/>
                <w:szCs w:val="20"/>
              </w:rPr>
              <w:t>персонажей разных произведений. Знакомство со сказками народными (разных народов) и литературными (авторскими).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читать осознанно текст художественного произведения; составлять небольшое монологическое высказывание с опорой на авторский текст; оценивать события, героев произведения.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131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Проверка техники чтения. 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Умение определять тему и главную мысль произведения; озаглавливать тексты; выделять в тексте главное и второстепенное.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Адекватное понимание причин успеха / неуспеха в учебной деятельности.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132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b/>
                <w:sz w:val="20"/>
                <w:szCs w:val="20"/>
              </w:rPr>
              <w:t>Итоговая диагностическая работа.</w:t>
            </w:r>
          </w:p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Контрольно-обобщающий урок.</w:t>
            </w:r>
          </w:p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Проверка предметных и универсальных учебных умений.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прочитанному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Адекватное понимание причин успеха / неуспеха в учебной деятельности.</w:t>
            </w:r>
          </w:p>
        </w:tc>
      </w:tr>
      <w:tr w:rsidR="003B30B1" w:rsidRPr="00EC2955" w:rsidTr="0044021D">
        <w:tc>
          <w:tcPr>
            <w:tcW w:w="720" w:type="dxa"/>
          </w:tcPr>
          <w:p w:rsidR="003B30B1" w:rsidRPr="00EC2955" w:rsidRDefault="003B30B1" w:rsidP="0044021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133-136</w:t>
            </w:r>
          </w:p>
        </w:tc>
        <w:tc>
          <w:tcPr>
            <w:tcW w:w="720" w:type="dxa"/>
          </w:tcPr>
          <w:p w:rsidR="003B30B1" w:rsidRPr="00EC2955" w:rsidRDefault="003B30B1" w:rsidP="0044021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Резерв.</w:t>
            </w:r>
          </w:p>
        </w:tc>
        <w:tc>
          <w:tcPr>
            <w:tcW w:w="14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:rsidR="003B30B1" w:rsidRPr="00EC2955" w:rsidRDefault="003B30B1" w:rsidP="004402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30B1" w:rsidRDefault="003B30B1" w:rsidP="003B30B1">
      <w:pPr>
        <w:jc w:val="center"/>
        <w:rPr>
          <w:rFonts w:ascii="Arial" w:hAnsi="Arial" w:cs="Arial"/>
          <w:b/>
          <w:sz w:val="20"/>
          <w:szCs w:val="20"/>
        </w:rPr>
      </w:pPr>
    </w:p>
    <w:p w:rsidR="003B30B1" w:rsidRDefault="003B30B1" w:rsidP="003B30B1">
      <w:pPr>
        <w:jc w:val="center"/>
        <w:rPr>
          <w:rFonts w:ascii="Arial" w:hAnsi="Arial" w:cs="Arial"/>
          <w:b/>
          <w:sz w:val="20"/>
          <w:szCs w:val="20"/>
        </w:rPr>
      </w:pPr>
    </w:p>
    <w:p w:rsidR="004E1B59" w:rsidRDefault="004E1B59"/>
    <w:sectPr w:rsidR="004E1B59" w:rsidSect="003B30B1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7CD" w:rsidRDefault="00AF67CD" w:rsidP="004A020F">
      <w:r>
        <w:separator/>
      </w:r>
    </w:p>
  </w:endnote>
  <w:endnote w:type="continuationSeparator" w:id="0">
    <w:p w:rsidR="00AF67CD" w:rsidRDefault="00AF67CD" w:rsidP="004A0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7CD" w:rsidRDefault="00AF67CD" w:rsidP="004A020F">
      <w:r>
        <w:separator/>
      </w:r>
    </w:p>
  </w:footnote>
  <w:footnote w:type="continuationSeparator" w:id="0">
    <w:p w:rsidR="00AF67CD" w:rsidRDefault="00AF67CD" w:rsidP="004A02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20F" w:rsidRDefault="004A020F" w:rsidP="004A020F">
    <w:pPr>
      <w:pStyle w:val="a8"/>
      <w:jc w:val="center"/>
    </w:pPr>
    <w:proofErr w:type="spellStart"/>
    <w:r>
      <w:t>Жарикова</w:t>
    </w:r>
    <w:proofErr w:type="spellEnd"/>
    <w:r>
      <w:t xml:space="preserve"> Татьяна Юрьевна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39F8"/>
    <w:multiLevelType w:val="hybridMultilevel"/>
    <w:tmpl w:val="33349A7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6016B0"/>
    <w:multiLevelType w:val="hybridMultilevel"/>
    <w:tmpl w:val="2E72377E"/>
    <w:lvl w:ilvl="0" w:tplc="6480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E62E0C"/>
    <w:multiLevelType w:val="hybridMultilevel"/>
    <w:tmpl w:val="648A6BF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CB77268"/>
    <w:multiLevelType w:val="hybridMultilevel"/>
    <w:tmpl w:val="A7586E4E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FE03133"/>
    <w:multiLevelType w:val="hybridMultilevel"/>
    <w:tmpl w:val="66FC6458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0250D48"/>
    <w:multiLevelType w:val="hybridMultilevel"/>
    <w:tmpl w:val="80583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BD5041"/>
    <w:multiLevelType w:val="hybridMultilevel"/>
    <w:tmpl w:val="20E8CC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FE6A8D"/>
    <w:multiLevelType w:val="hybridMultilevel"/>
    <w:tmpl w:val="DCA41246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85065A3"/>
    <w:multiLevelType w:val="hybridMultilevel"/>
    <w:tmpl w:val="B5D8A1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C205AF"/>
    <w:multiLevelType w:val="hybridMultilevel"/>
    <w:tmpl w:val="81F4D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B61418"/>
    <w:multiLevelType w:val="multilevel"/>
    <w:tmpl w:val="66C4C3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A2F1692"/>
    <w:multiLevelType w:val="hybridMultilevel"/>
    <w:tmpl w:val="2F509880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492BF2"/>
    <w:multiLevelType w:val="hybridMultilevel"/>
    <w:tmpl w:val="40963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BD1026"/>
    <w:multiLevelType w:val="hybridMultilevel"/>
    <w:tmpl w:val="4D92416C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0D616F8"/>
    <w:multiLevelType w:val="hybridMultilevel"/>
    <w:tmpl w:val="DB284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26749B"/>
    <w:multiLevelType w:val="hybridMultilevel"/>
    <w:tmpl w:val="5860ED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79B3937"/>
    <w:multiLevelType w:val="hybridMultilevel"/>
    <w:tmpl w:val="66C4C3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A5855EB"/>
    <w:multiLevelType w:val="hybridMultilevel"/>
    <w:tmpl w:val="1F74241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F0C573C"/>
    <w:multiLevelType w:val="hybridMultilevel"/>
    <w:tmpl w:val="ADB819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24">
    <w:nsid w:val="55B41CFF"/>
    <w:multiLevelType w:val="hybridMultilevel"/>
    <w:tmpl w:val="2BD28E2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74E0E4B"/>
    <w:multiLevelType w:val="hybridMultilevel"/>
    <w:tmpl w:val="16D06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9B2FE0"/>
    <w:multiLevelType w:val="multilevel"/>
    <w:tmpl w:val="B622B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9BB2375"/>
    <w:multiLevelType w:val="multilevel"/>
    <w:tmpl w:val="BC1C2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1A68E9"/>
    <w:multiLevelType w:val="hybridMultilevel"/>
    <w:tmpl w:val="142C5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F382109"/>
    <w:multiLevelType w:val="hybridMultilevel"/>
    <w:tmpl w:val="31283C44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60BA1556"/>
    <w:multiLevelType w:val="hybridMultilevel"/>
    <w:tmpl w:val="53B0E95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64444EDA"/>
    <w:multiLevelType w:val="hybridMultilevel"/>
    <w:tmpl w:val="95EA9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6F4EDF"/>
    <w:multiLevelType w:val="hybridMultilevel"/>
    <w:tmpl w:val="0100B2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93A34B2"/>
    <w:multiLevelType w:val="hybridMultilevel"/>
    <w:tmpl w:val="A6F80AAE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9F51F35"/>
    <w:multiLevelType w:val="hybridMultilevel"/>
    <w:tmpl w:val="C270B63C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0F4C36"/>
    <w:multiLevelType w:val="hybridMultilevel"/>
    <w:tmpl w:val="F6BC2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672CE6"/>
    <w:multiLevelType w:val="hybridMultilevel"/>
    <w:tmpl w:val="79C84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4D3B3A"/>
    <w:multiLevelType w:val="hybridMultilevel"/>
    <w:tmpl w:val="C7A0C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630489"/>
    <w:multiLevelType w:val="hybridMultilevel"/>
    <w:tmpl w:val="3E6E97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A851B26"/>
    <w:multiLevelType w:val="hybridMultilevel"/>
    <w:tmpl w:val="72D605E4"/>
    <w:lvl w:ilvl="0" w:tplc="6480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3A3A4D"/>
    <w:multiLevelType w:val="hybridMultilevel"/>
    <w:tmpl w:val="BC1C2F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2E573A"/>
    <w:multiLevelType w:val="hybridMultilevel"/>
    <w:tmpl w:val="1F08B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7"/>
  </w:num>
  <w:num w:numId="4">
    <w:abstractNumId w:val="36"/>
  </w:num>
  <w:num w:numId="5">
    <w:abstractNumId w:val="39"/>
  </w:num>
  <w:num w:numId="6">
    <w:abstractNumId w:val="11"/>
  </w:num>
  <w:num w:numId="7">
    <w:abstractNumId w:val="42"/>
  </w:num>
  <w:num w:numId="8">
    <w:abstractNumId w:val="10"/>
  </w:num>
  <w:num w:numId="9">
    <w:abstractNumId w:val="14"/>
  </w:num>
  <w:num w:numId="10">
    <w:abstractNumId w:val="32"/>
  </w:num>
  <w:num w:numId="11">
    <w:abstractNumId w:val="15"/>
  </w:num>
  <w:num w:numId="12">
    <w:abstractNumId w:val="1"/>
  </w:num>
  <w:num w:numId="13">
    <w:abstractNumId w:val="4"/>
  </w:num>
  <w:num w:numId="14">
    <w:abstractNumId w:val="8"/>
  </w:num>
  <w:num w:numId="15">
    <w:abstractNumId w:val="23"/>
  </w:num>
  <w:num w:numId="16">
    <w:abstractNumId w:val="5"/>
  </w:num>
  <w:num w:numId="17">
    <w:abstractNumId w:val="0"/>
  </w:num>
  <w:num w:numId="18">
    <w:abstractNumId w:val="13"/>
  </w:num>
  <w:num w:numId="19">
    <w:abstractNumId w:val="34"/>
  </w:num>
  <w:num w:numId="20">
    <w:abstractNumId w:val="29"/>
  </w:num>
  <w:num w:numId="21">
    <w:abstractNumId w:val="16"/>
  </w:num>
  <w:num w:numId="22">
    <w:abstractNumId w:val="33"/>
  </w:num>
  <w:num w:numId="23">
    <w:abstractNumId w:val="35"/>
  </w:num>
  <w:num w:numId="24">
    <w:abstractNumId w:val="21"/>
  </w:num>
  <w:num w:numId="25">
    <w:abstractNumId w:val="24"/>
  </w:num>
  <w:num w:numId="26">
    <w:abstractNumId w:val="20"/>
  </w:num>
  <w:num w:numId="27">
    <w:abstractNumId w:val="19"/>
  </w:num>
  <w:num w:numId="28">
    <w:abstractNumId w:val="26"/>
  </w:num>
  <w:num w:numId="29">
    <w:abstractNumId w:val="38"/>
  </w:num>
  <w:num w:numId="30">
    <w:abstractNumId w:val="40"/>
  </w:num>
  <w:num w:numId="31">
    <w:abstractNumId w:val="28"/>
  </w:num>
  <w:num w:numId="32">
    <w:abstractNumId w:val="41"/>
  </w:num>
  <w:num w:numId="33">
    <w:abstractNumId w:val="22"/>
  </w:num>
  <w:num w:numId="34">
    <w:abstractNumId w:val="30"/>
  </w:num>
  <w:num w:numId="35">
    <w:abstractNumId w:val="25"/>
  </w:num>
  <w:num w:numId="36">
    <w:abstractNumId w:val="6"/>
  </w:num>
  <w:num w:numId="37">
    <w:abstractNumId w:val="2"/>
  </w:num>
  <w:num w:numId="38">
    <w:abstractNumId w:val="31"/>
  </w:num>
  <w:num w:numId="39">
    <w:abstractNumId w:val="12"/>
  </w:num>
  <w:num w:numId="40">
    <w:abstractNumId w:val="9"/>
  </w:num>
  <w:num w:numId="41">
    <w:abstractNumId w:val="3"/>
  </w:num>
  <w:num w:numId="42">
    <w:abstractNumId w:val="27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30B1"/>
    <w:rsid w:val="000B4E7B"/>
    <w:rsid w:val="003635A0"/>
    <w:rsid w:val="003A3AC5"/>
    <w:rsid w:val="003B30B1"/>
    <w:rsid w:val="00442056"/>
    <w:rsid w:val="004464CC"/>
    <w:rsid w:val="004A020F"/>
    <w:rsid w:val="004E1B59"/>
    <w:rsid w:val="00536CF2"/>
    <w:rsid w:val="00A017E5"/>
    <w:rsid w:val="00AA4C61"/>
    <w:rsid w:val="00AF67CD"/>
    <w:rsid w:val="00B5185A"/>
    <w:rsid w:val="00BF2682"/>
    <w:rsid w:val="00C3032C"/>
    <w:rsid w:val="00C75514"/>
    <w:rsid w:val="00ED7747"/>
    <w:rsid w:val="00F46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30B1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3B30B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30B1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5">
    <w:name w:val="heading 5"/>
    <w:basedOn w:val="a"/>
    <w:next w:val="a"/>
    <w:link w:val="50"/>
    <w:qFormat/>
    <w:rsid w:val="003B30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0B1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3B30B1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30B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B30B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B30B1"/>
    <w:rPr>
      <w:rFonts w:ascii="Tahoma" w:eastAsia="Times New Roman" w:hAnsi="Tahoma" w:cs="Times New Roman"/>
      <w:sz w:val="16"/>
      <w:szCs w:val="16"/>
      <w:lang w:val="ru-RU" w:eastAsia="ru-RU"/>
    </w:rPr>
  </w:style>
  <w:style w:type="character" w:customStyle="1" w:styleId="50">
    <w:name w:val="Заголовок 5 Знак"/>
    <w:basedOn w:val="a0"/>
    <w:link w:val="5"/>
    <w:rsid w:val="003B30B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3B30B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70">
    <w:name w:val="Заголовок 7 Знак"/>
    <w:basedOn w:val="a0"/>
    <w:link w:val="7"/>
    <w:rsid w:val="003B30B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footnote text"/>
    <w:basedOn w:val="a"/>
    <w:link w:val="a4"/>
    <w:semiHidden/>
    <w:rsid w:val="003B30B1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B30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3B30B1"/>
    <w:rPr>
      <w:vertAlign w:val="superscript"/>
    </w:rPr>
  </w:style>
  <w:style w:type="paragraph" w:styleId="a6">
    <w:name w:val="Normal (Web)"/>
    <w:basedOn w:val="a"/>
    <w:rsid w:val="003B30B1"/>
    <w:pPr>
      <w:spacing w:before="100" w:beforeAutospacing="1" w:after="100" w:afterAutospacing="1"/>
    </w:pPr>
  </w:style>
  <w:style w:type="character" w:styleId="a7">
    <w:name w:val="Hyperlink"/>
    <w:basedOn w:val="a0"/>
    <w:rsid w:val="003B30B1"/>
    <w:rPr>
      <w:color w:val="0000FF"/>
      <w:u w:val="single"/>
    </w:rPr>
  </w:style>
  <w:style w:type="paragraph" w:styleId="a8">
    <w:name w:val="header"/>
    <w:basedOn w:val="a"/>
    <w:link w:val="a9"/>
    <w:unhideWhenUsed/>
    <w:rsid w:val="003B30B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rsid w:val="003B30B1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3B30B1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rsid w:val="003B30B1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semiHidden/>
    <w:unhideWhenUsed/>
    <w:rsid w:val="003B30B1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3B30B1"/>
    <w:rPr>
      <w:rFonts w:ascii="Tahoma" w:eastAsia="Calibri" w:hAnsi="Tahoma" w:cs="Tahoma"/>
      <w:sz w:val="16"/>
      <w:szCs w:val="16"/>
    </w:rPr>
  </w:style>
  <w:style w:type="table" w:styleId="ae">
    <w:name w:val="Table Grid"/>
    <w:basedOn w:val="a1"/>
    <w:rsid w:val="003B30B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next w:val="a"/>
    <w:link w:val="af0"/>
    <w:qFormat/>
    <w:rsid w:val="003B30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3B30B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Style6">
    <w:name w:val="Style6"/>
    <w:basedOn w:val="a"/>
    <w:rsid w:val="003B30B1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8">
    <w:name w:val="Style8"/>
    <w:basedOn w:val="a"/>
    <w:rsid w:val="003B30B1"/>
    <w:pPr>
      <w:widowControl w:val="0"/>
      <w:autoSpaceDE w:val="0"/>
      <w:autoSpaceDN w:val="0"/>
      <w:adjustRightInd w:val="0"/>
      <w:spacing w:line="269" w:lineRule="exact"/>
    </w:pPr>
  </w:style>
  <w:style w:type="paragraph" w:customStyle="1" w:styleId="Style9">
    <w:name w:val="Style9"/>
    <w:basedOn w:val="a"/>
    <w:rsid w:val="003B30B1"/>
    <w:pPr>
      <w:widowControl w:val="0"/>
      <w:autoSpaceDE w:val="0"/>
      <w:autoSpaceDN w:val="0"/>
      <w:adjustRightInd w:val="0"/>
      <w:spacing w:line="266" w:lineRule="exact"/>
    </w:pPr>
  </w:style>
  <w:style w:type="paragraph" w:customStyle="1" w:styleId="Style7">
    <w:name w:val="Style7"/>
    <w:basedOn w:val="a"/>
    <w:rsid w:val="003B30B1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3B30B1"/>
    <w:pPr>
      <w:widowControl w:val="0"/>
      <w:autoSpaceDE w:val="0"/>
      <w:autoSpaceDN w:val="0"/>
      <w:adjustRightInd w:val="0"/>
      <w:spacing w:line="260" w:lineRule="exact"/>
    </w:pPr>
  </w:style>
  <w:style w:type="character" w:customStyle="1" w:styleId="FontStyle16">
    <w:name w:val="Font Style16"/>
    <w:basedOn w:val="a0"/>
    <w:rsid w:val="003B30B1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3B30B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1">
    <w:name w:val="Схема документа Знак"/>
    <w:basedOn w:val="a0"/>
    <w:link w:val="af2"/>
    <w:semiHidden/>
    <w:rsid w:val="003B30B1"/>
    <w:rPr>
      <w:rFonts w:ascii="Tahoma" w:hAnsi="Tahoma"/>
      <w:shd w:val="clear" w:color="auto" w:fill="000080"/>
    </w:rPr>
  </w:style>
  <w:style w:type="paragraph" w:styleId="af2">
    <w:name w:val="Document Map"/>
    <w:basedOn w:val="a"/>
    <w:link w:val="af1"/>
    <w:semiHidden/>
    <w:rsid w:val="003B30B1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link w:val="af2"/>
    <w:uiPriority w:val="99"/>
    <w:semiHidden/>
    <w:rsid w:val="003B30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big">
    <w:name w:val="zag_big"/>
    <w:basedOn w:val="a"/>
    <w:rsid w:val="003B30B1"/>
    <w:pPr>
      <w:spacing w:before="100" w:beforeAutospacing="1" w:after="100" w:afterAutospacing="1"/>
      <w:jc w:val="center"/>
    </w:pPr>
    <w:rPr>
      <w:sz w:val="29"/>
      <w:szCs w:val="29"/>
    </w:rPr>
  </w:style>
  <w:style w:type="character" w:styleId="af3">
    <w:name w:val="Strong"/>
    <w:basedOn w:val="a0"/>
    <w:qFormat/>
    <w:rsid w:val="003B30B1"/>
    <w:rPr>
      <w:b/>
      <w:bCs/>
    </w:rPr>
  </w:style>
  <w:style w:type="paragraph" w:customStyle="1" w:styleId="body">
    <w:name w:val="body"/>
    <w:basedOn w:val="a"/>
    <w:rsid w:val="003B30B1"/>
    <w:pPr>
      <w:spacing w:before="100" w:beforeAutospacing="1" w:after="100" w:afterAutospacing="1"/>
      <w:jc w:val="both"/>
    </w:pPr>
  </w:style>
  <w:style w:type="character" w:styleId="af4">
    <w:name w:val="Emphasis"/>
    <w:basedOn w:val="a0"/>
    <w:qFormat/>
    <w:rsid w:val="003B30B1"/>
    <w:rPr>
      <w:i/>
      <w:iCs/>
    </w:rPr>
  </w:style>
  <w:style w:type="paragraph" w:styleId="af5">
    <w:name w:val="List Paragraph"/>
    <w:basedOn w:val="a"/>
    <w:qFormat/>
    <w:rsid w:val="003B30B1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3B30B1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3B3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3B30B1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rsid w:val="003B3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nhideWhenUsed/>
    <w:rsid w:val="003B30B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B3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3B30B1"/>
    <w:pPr>
      <w:jc w:val="center"/>
    </w:pPr>
    <w:rPr>
      <w:sz w:val="20"/>
    </w:rPr>
  </w:style>
  <w:style w:type="character" w:customStyle="1" w:styleId="af9">
    <w:name w:val="Основной текст Знак"/>
    <w:basedOn w:val="a0"/>
    <w:link w:val="af8"/>
    <w:rsid w:val="003B30B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fa">
    <w:name w:val="Знак"/>
    <w:basedOn w:val="a"/>
    <w:rsid w:val="003B30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b">
    <w:name w:val="No Spacing"/>
    <w:qFormat/>
    <w:rsid w:val="003B30B1"/>
    <w:pPr>
      <w:spacing w:after="0" w:line="240" w:lineRule="auto"/>
    </w:pPr>
    <w:rPr>
      <w:rFonts w:ascii="Calibri" w:eastAsia="Calibri" w:hAnsi="Calibri" w:cs="Times New Roman"/>
    </w:rPr>
  </w:style>
  <w:style w:type="character" w:styleId="afc">
    <w:name w:val="page number"/>
    <w:basedOn w:val="a0"/>
    <w:rsid w:val="003B30B1"/>
  </w:style>
  <w:style w:type="paragraph" w:customStyle="1" w:styleId="Default">
    <w:name w:val="Default"/>
    <w:rsid w:val="003B30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15c0">
    <w:name w:val="c15 c0"/>
    <w:basedOn w:val="a"/>
    <w:rsid w:val="003B30B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10461</Words>
  <Characters>59633</Characters>
  <Application>Microsoft Office Word</Application>
  <DocSecurity>0</DocSecurity>
  <Lines>496</Lines>
  <Paragraphs>139</Paragraphs>
  <ScaleCrop>false</ScaleCrop>
  <Company>MultiDVD Team</Company>
  <LinksUpToDate>false</LinksUpToDate>
  <CharactersWithSpaces>69955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2019-08-07T02:13:00Z</dcterms:created>
  <dcterms:modified xsi:type="dcterms:W3CDTF">2019-10-01T07:09:00Z</dcterms:modified>
</cp:coreProperties>
</file>